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4FC" w:rsidRDefault="00D134FC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96965" cy="85966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6965" cy="859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4FC" w:rsidRDefault="00D134FC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21A38" w:rsidRPr="0060636F" w:rsidRDefault="00B4643A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БЮДЖЕТНОЕ ДОШКОЛЬНОЕ ОБРАЗОВАТЕЛЬНОЕ УЧРЕЖДЕНИЕ «ДЕТСКИЙ САД № 98 ОБЩЕРАЗВИВАЮЩЕГО ТИПА ГОРОДА  МАКЕЕВКИ» 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7558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расположено в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жилом районе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поселка городского типа Нижняя Крынка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вдали от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производящих предприятий и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торговых мест. Здание </w:t>
      </w:r>
      <w:r w:rsidR="0075580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75580C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построено по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типовому проекту. Проектная наполняемость —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75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 —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6FEB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1345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кв.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</w:t>
      </w:r>
      <w:r w:rsidR="00A21A38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 деятельности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Предметом деятельности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формирование общей культуры, развитие физических, интеллектуальных, нравственных, эстетических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Режим работы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рабочая неделя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пятидневная,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понедельника по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="00CC6FEB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10,5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7:00 до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6FEB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17:3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0.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558BA" w:rsidRPr="0060636F" w:rsidRDefault="007C7D9D" w:rsidP="00D936EB">
      <w:pPr>
        <w:spacing w:line="600" w:lineRule="atLeast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Аналитическая часть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организована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01.01.2021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C6FEB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ДО,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</w:t>
      </w:r>
      <w:r w:rsidR="00CC6FEB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дошкольного образования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по образовательным программам дошкольного образования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 группах общеразвивающей направленности. В детском саду функционируют</w:t>
      </w:r>
      <w:r w:rsidR="0040700B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возрастных групп. Из них: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97"/>
        <w:gridCol w:w="2097"/>
        <w:gridCol w:w="2012"/>
        <w:gridCol w:w="1964"/>
      </w:tblGrid>
      <w:tr w:rsidR="00B558BA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детей</w:t>
            </w:r>
          </w:p>
        </w:tc>
      </w:tr>
      <w:tr w:rsidR="00B558BA" w:rsidRPr="0060636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Общеразвивающее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40700B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Ясельная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40700B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40700B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558BA" w:rsidRPr="006063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B558BA" w:rsidP="0060636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40700B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Младшая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40700B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B558BA" w:rsidRPr="006063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B558BA" w:rsidP="0060636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40700B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Средне-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7C7D9D"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таршая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40700B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B558BA" w:rsidRPr="006063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B558BA" w:rsidP="0060636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Подготовительная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40700B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B558BA" w:rsidRPr="0060636F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40700B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40700B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="00407C99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01.09.2023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разработал и реализует </w:t>
      </w:r>
      <w:r w:rsidR="00407C99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основную образовательную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программу </w:t>
      </w:r>
      <w:r w:rsidR="00407C99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дошкольного образования.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07C99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5"/>
        <w:gridCol w:w="1980"/>
        <w:gridCol w:w="5414"/>
      </w:tblGrid>
      <w:tr w:rsidR="00B558BA" w:rsidRPr="00D13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558BA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9557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9557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558BA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9557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C7D9D"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9557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B558BA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9557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B558BA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58BA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9557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B558BA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75"/>
        <w:gridCol w:w="1957"/>
        <w:gridCol w:w="5277"/>
      </w:tblGrid>
      <w:tr w:rsidR="00B558BA" w:rsidRPr="00D13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B558BA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9557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3C62EF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="007C7D9D"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558BA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9557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3C62EF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7C7D9D"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B558BA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9557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3C62EF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7C7D9D"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методов,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Детям из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учреждении </w:t>
      </w:r>
      <w:r w:rsidR="000D6CE3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реализуется Федеральная программа воспитания, предусмотренная ФОП дошкольного образования. 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все нормативные локальные акты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содержания, организации образовательного процесса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имеются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наличии. Все возрастные группы укомплектованы </w:t>
      </w:r>
      <w:r w:rsidR="000D6CE3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="00D936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полностью</w:t>
      </w:r>
      <w:r w:rsidR="000D6CE3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Имею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r w:rsidR="000D6CE3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вакантные места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</w:t>
      </w:r>
      <w:r w:rsidR="000D6CE3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3/24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учебном году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95575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организована реализация культурных практик: работает кружок художественно-эстетического направления «Талантливые пальчики».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Реализуются приоритетные направления работы.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 ДОО в течение отчетного периода осуществлялась в соответствии с требованиями действующего законодательства</w:t>
      </w:r>
      <w:r w:rsidR="00795575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60636F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системы управления организации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Управление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строится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коллегиальности. Коллегиальными</w:t>
      </w:r>
      <w:r w:rsidR="00D936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органами управления являются: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педагогический совет, общее собрание работников. Единоличным исполнительным органом является руководитель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B558BA" w:rsidRPr="00495C0E" w:rsidRDefault="007C7D9D" w:rsidP="0060636F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Органы управления, действующие в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495C0E" w:rsidRPr="00495C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42"/>
        <w:gridCol w:w="7667"/>
      </w:tblGrid>
      <w:tr w:rsidR="00B558BA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558BA" w:rsidRPr="00D13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558BA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B558BA" w:rsidRPr="0060636F" w:rsidRDefault="007C7D9D" w:rsidP="0060636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B558BA" w:rsidRPr="0060636F" w:rsidRDefault="007C7D9D" w:rsidP="0060636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B558BA" w:rsidRPr="0060636F" w:rsidRDefault="007C7D9D" w:rsidP="0060636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B558BA" w:rsidRPr="0060636F" w:rsidRDefault="007C7D9D" w:rsidP="0060636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B558BA" w:rsidRPr="0060636F" w:rsidRDefault="007C7D9D" w:rsidP="0060636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B558BA" w:rsidRPr="0060636F" w:rsidRDefault="007C7D9D" w:rsidP="0060636F">
            <w:pPr>
              <w:numPr>
                <w:ilvl w:val="0"/>
                <w:numId w:val="2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B558BA" w:rsidRPr="0060636F" w:rsidRDefault="007C7D9D" w:rsidP="0060636F">
            <w:pPr>
              <w:numPr>
                <w:ilvl w:val="0"/>
                <w:numId w:val="2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B558BA" w:rsidRPr="00D13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B558BA" w:rsidRPr="0060636F" w:rsidRDefault="007C7D9D" w:rsidP="0060636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B558BA" w:rsidRPr="0060636F" w:rsidRDefault="007C7D9D" w:rsidP="0060636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B558BA" w:rsidRPr="0060636F" w:rsidRDefault="007C7D9D" w:rsidP="0060636F">
            <w:pPr>
              <w:numPr>
                <w:ilvl w:val="0"/>
                <w:numId w:val="3"/>
              </w:numPr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B558BA" w:rsidRPr="0060636F" w:rsidRDefault="007C7D9D" w:rsidP="0060636F">
            <w:pPr>
              <w:numPr>
                <w:ilvl w:val="0"/>
                <w:numId w:val="3"/>
              </w:numPr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C62EF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2023-2024гг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систему управления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3C62EF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начали внедрять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элементы электронного документооборота. По итогам года работники отмечают, что стало проще работать с документацией, в том числе систематизировать ее и отслеживать сроки исполнения и хранения документов. 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</w:t>
      </w:r>
      <w:r w:rsidR="003C62EF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система управления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оценивается как эффективная, позволяющая учесть мнение работников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участников образовательных отношений.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следующем году изменение системы управления не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планируется.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Вывод: </w:t>
      </w:r>
      <w:r w:rsidR="00EF5D1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ГК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№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C62EF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98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зарегистрировано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функционирует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документами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образования. Структура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управления дошкольным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учреждением определяет его стабильное функционирование. Управление Детским садом осуществляется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сочетания принципов единоначалия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коллегиальности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аналитическом уровне.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качества подготовки </w:t>
      </w:r>
      <w:r w:rsidR="003C62EF"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воспитанников</w:t>
      </w:r>
    </w:p>
    <w:p w:rsidR="00B558BA" w:rsidRPr="0060636F" w:rsidRDefault="00D936EB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образовательной программы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соответствует основным положениям возрастной психологии и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дошкольной педагогики. ООП выстроена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Образовательная программа Детского сада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основной образовательной деятельности, но и при проведении режимных моментов в соответствии со спецификой дошкольного образования.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Программа составлена в соответствии с образовательными областями:</w:t>
      </w:r>
    </w:p>
    <w:p w:rsidR="00B558BA" w:rsidRPr="0060636F" w:rsidRDefault="007C7D9D" w:rsidP="0060636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«Физическое развитие»;</w:t>
      </w:r>
    </w:p>
    <w:p w:rsidR="00B558BA" w:rsidRPr="0060636F" w:rsidRDefault="007C7D9D" w:rsidP="0060636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«Социально-коммуникативное развитие»;</w:t>
      </w:r>
    </w:p>
    <w:p w:rsidR="00B558BA" w:rsidRPr="0060636F" w:rsidRDefault="007C7D9D" w:rsidP="0060636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«Познавательное развитие»;</w:t>
      </w:r>
    </w:p>
    <w:p w:rsidR="00B558BA" w:rsidRPr="0060636F" w:rsidRDefault="007C7D9D" w:rsidP="0060636F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«Художественно-эстетическое развитие»;</w:t>
      </w:r>
    </w:p>
    <w:p w:rsidR="00B558BA" w:rsidRPr="0060636F" w:rsidRDefault="007C7D9D" w:rsidP="0060636F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«Речевое развитие».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Формы проведения диагностики:</w:t>
      </w:r>
    </w:p>
    <w:p w:rsidR="00B558BA" w:rsidRPr="0060636F" w:rsidRDefault="007C7D9D" w:rsidP="0060636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B558BA" w:rsidRPr="0060636F" w:rsidRDefault="007C7D9D" w:rsidP="0060636F">
      <w:pPr>
        <w:numPr>
          <w:ilvl w:val="0"/>
          <w:numId w:val="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диагностические беседы;</w:t>
      </w:r>
    </w:p>
    <w:p w:rsidR="00B558BA" w:rsidRPr="0060636F" w:rsidRDefault="007C7D9D" w:rsidP="0060636F">
      <w:pPr>
        <w:numPr>
          <w:ilvl w:val="0"/>
          <w:numId w:val="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Разработаны диагностические карты освоения основной образовательной программы дошкольного образования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(ООП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конец</w:t>
      </w:r>
      <w:r w:rsidR="003C62EF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25"/>
        <w:gridCol w:w="875"/>
        <w:gridCol w:w="433"/>
        <w:gridCol w:w="775"/>
        <w:gridCol w:w="390"/>
        <w:gridCol w:w="878"/>
        <w:gridCol w:w="434"/>
        <w:gridCol w:w="775"/>
        <w:gridCol w:w="1224"/>
      </w:tblGrid>
      <w:tr w:rsidR="00B558BA" w:rsidRPr="0060636F" w:rsidTr="003C62EF">
        <w:trPr>
          <w:trHeight w:val="188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B558BA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Ниже нормы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B558BA" w:rsidRPr="0060636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B558BA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% в пределе</w:t>
            </w:r>
          </w:p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нормы</w:t>
            </w:r>
          </w:p>
        </w:tc>
      </w:tr>
      <w:tr w:rsidR="00B558BA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 рамках целевых ориентиров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3C62EF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06A0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3C62EF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06A0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3C62EF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06A0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3C62EF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F5D10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89%</w:t>
            </w:r>
          </w:p>
        </w:tc>
      </w:tr>
      <w:tr w:rsidR="00B558BA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освоения образовательных областей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3C62EF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06A0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06A0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06A0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06A0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06A0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F5D10" w:rsidP="0060636F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70%</w:t>
            </w:r>
          </w:p>
        </w:tc>
      </w:tr>
    </w:tbl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Реализация каждой образовательной области предполагает решение специфических задач во всех видах детской деятельности, имеющих место в режиме дня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B558BA" w:rsidRPr="0060636F" w:rsidRDefault="007C7D9D" w:rsidP="0060636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режимные моменты;</w:t>
      </w:r>
    </w:p>
    <w:p w:rsidR="00B558BA" w:rsidRPr="0060636F" w:rsidRDefault="007C7D9D" w:rsidP="0060636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игровая деятельность;</w:t>
      </w:r>
    </w:p>
    <w:p w:rsidR="00B558BA" w:rsidRPr="0060636F" w:rsidRDefault="007C7D9D" w:rsidP="0060636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 организованные традиционные и интегрированные занятия;</w:t>
      </w:r>
    </w:p>
    <w:p w:rsidR="00B558BA" w:rsidRPr="0060636F" w:rsidRDefault="007C7D9D" w:rsidP="0060636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индивидуальная и подгрупповая работа;</w:t>
      </w:r>
    </w:p>
    <w:p w:rsidR="00B558BA" w:rsidRPr="0060636F" w:rsidRDefault="007C7D9D" w:rsidP="0060636F">
      <w:pPr>
        <w:numPr>
          <w:ilvl w:val="0"/>
          <w:numId w:val="6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деятельность;</w:t>
      </w:r>
    </w:p>
    <w:p w:rsidR="00B558BA" w:rsidRPr="0060636F" w:rsidRDefault="007C7D9D" w:rsidP="0060636F">
      <w:pPr>
        <w:numPr>
          <w:ilvl w:val="0"/>
          <w:numId w:val="6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опыты и экспериментирование.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F5D1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2023-2024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 целях реализации годовой задачи «Формирование патриотических чувств у дошкольников через воспитание любви к родному краю, знакомство с традициями и обычаями русской народной культуры» в детском саду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проводилась работа разнопланового характера в следующих направлениях: работа с педагогами, с детьми, с родителями, с социумом.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по патриотическому воспитанию носит системный характер и направлена на формирование:</w:t>
      </w:r>
    </w:p>
    <w:p w:rsidR="00B558BA" w:rsidRPr="0060636F" w:rsidRDefault="007C7D9D" w:rsidP="0060636F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патриотизма и духовно-нравственных ценностей;</w:t>
      </w:r>
    </w:p>
    <w:p w:rsidR="00B558BA" w:rsidRPr="0060636F" w:rsidRDefault="007C7D9D" w:rsidP="0060636F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эмоционально-ценностного отношения к истории, культуре и традициям малой Родины и России;</w:t>
      </w:r>
    </w:p>
    <w:p w:rsidR="00B558BA" w:rsidRPr="0060636F" w:rsidRDefault="007C7D9D" w:rsidP="0060636F">
      <w:pPr>
        <w:numPr>
          <w:ilvl w:val="0"/>
          <w:numId w:val="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 гражданственности, патриотических чувств и уважения к прошлому, настоящему и будущему на основе изучения традиций, художественной литературы, культурного наследия большой и малой Родины;</w:t>
      </w:r>
    </w:p>
    <w:p w:rsidR="00B558BA" w:rsidRPr="0060636F" w:rsidRDefault="00B558BA" w:rsidP="0060636F">
      <w:pPr>
        <w:ind w:left="42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группах детского сада прошли:</w:t>
      </w:r>
    </w:p>
    <w:p w:rsidR="00B558BA" w:rsidRPr="0060636F" w:rsidRDefault="007C7D9D" w:rsidP="0060636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беседы: «Детям о</w:t>
      </w:r>
      <w:r w:rsidR="00EF5D1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б Освобождении Донбасса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«Хотим быть сильными, смелыми», «Они защищали нашу Родину», «Рода войск», «Наши защитники», «Защитники Отечества» и т. д., рассматривание иллюстраций по теме, чтение художественной литературы;</w:t>
      </w:r>
    </w:p>
    <w:p w:rsidR="00B558BA" w:rsidRPr="0060636F" w:rsidRDefault="007C7D9D" w:rsidP="0060636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мультимедийных презентаций, подготовленных воспитанниками ДОО: «Профессия моряк», «Разведчики», «Военная пехота», которые обогатили знания детей о Российской армии, о родах войск, активизировали словарный запас;</w:t>
      </w:r>
    </w:p>
    <w:p w:rsidR="00B558BA" w:rsidRPr="0060636F" w:rsidRDefault="007C7D9D" w:rsidP="0060636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подвижные игры и упражнения: «Разведчик и пограничник», «Чей отряд быстрей построится», «Самолеты», «Мы солдаты», «Самый меткий»;</w:t>
      </w:r>
    </w:p>
    <w:p w:rsidR="00B558BA" w:rsidRPr="0060636F" w:rsidRDefault="007C7D9D" w:rsidP="0060636F">
      <w:pPr>
        <w:numPr>
          <w:ilvl w:val="0"/>
          <w:numId w:val="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консультация для родителей «Ознакомление старших дошкольников с военными профессиями». 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Родители оказали неоценимую помощь в сборе фотоматериалов;</w:t>
      </w:r>
    </w:p>
    <w:p w:rsidR="00B558BA" w:rsidRPr="0060636F" w:rsidRDefault="007C7D9D" w:rsidP="0060636F">
      <w:pPr>
        <w:numPr>
          <w:ilvl w:val="0"/>
          <w:numId w:val="8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прослушивание музыкальных произведений и песен о Великой Отечественной войне.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рамках физического развития проводятся образовательно-досуговые мероприятия: 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64195" w:rsidRPr="0060636F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огатыр</w:t>
      </w:r>
      <w:r w:rsidR="00E64195" w:rsidRPr="0060636F">
        <w:rPr>
          <w:rFonts w:ascii="Times New Roman" w:hAnsi="Times New Roman" w:cs="Times New Roman"/>
          <w:sz w:val="24"/>
          <w:szCs w:val="24"/>
          <w:lang w:val="ru-RU"/>
        </w:rPr>
        <w:t>ск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E64195" w:rsidRPr="0060636F">
        <w:rPr>
          <w:rFonts w:ascii="Times New Roman" w:hAnsi="Times New Roman" w:cs="Times New Roman"/>
          <w:sz w:val="24"/>
          <w:szCs w:val="24"/>
          <w:lang w:val="ru-RU"/>
        </w:rPr>
        <w:t>е игры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 xml:space="preserve">», </w:t>
      </w:r>
      <w:r w:rsidR="00E64195" w:rsidRPr="0060636F">
        <w:rPr>
          <w:rFonts w:ascii="Times New Roman" w:hAnsi="Times New Roman" w:cs="Times New Roman"/>
          <w:sz w:val="24"/>
          <w:szCs w:val="24"/>
          <w:lang w:val="ru-RU"/>
        </w:rPr>
        <w:t>«Смелые и отважные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согласно календарному плану воспитательной работы детского сада. 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EF5D1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государственных символов: герба, флага и гимна РФ. Деятельность была направлена на формирование у дошкольников ответственного отношения к государственным символам страны.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Коллективом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был</w:t>
      </w:r>
      <w:r w:rsidR="00EF5D1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обновлены тематические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F5D1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уголки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r w:rsidR="00EF5D1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возрастных группах, в холле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F5D1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«Государственные символы России» с соблюдением всех правил размещения государственных символов России среди других флагов и гербов.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работы по формированию представлений о государственной символике у детей были запланированы и реализованы следующие мероприятия:</w:t>
      </w:r>
    </w:p>
    <w:p w:rsidR="00B558BA" w:rsidRPr="0060636F" w:rsidRDefault="007C7D9D" w:rsidP="0060636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тематическая ООД по изучению государственных символов в возрастных группах; </w:t>
      </w:r>
    </w:p>
    <w:p w:rsidR="00B558BA" w:rsidRPr="0060636F" w:rsidRDefault="007C7D9D" w:rsidP="0060636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беседы с учетом возрастных особенностей детей; </w:t>
      </w:r>
    </w:p>
    <w:p w:rsidR="00B558BA" w:rsidRPr="0060636F" w:rsidRDefault="007C7D9D" w:rsidP="0060636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культурно-досуговые мероприятия: </w:t>
      </w:r>
      <w:r w:rsidR="00EF5D1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экскурсии в библиотеку п. Коммунар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558BA" w:rsidRPr="0060636F" w:rsidRDefault="007C7D9D" w:rsidP="0060636F">
      <w:pPr>
        <w:numPr>
          <w:ilvl w:val="0"/>
          <w:numId w:val="9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музыкально-спортивный праздник в разновозрастной группе в День Российского флага;</w:t>
      </w:r>
    </w:p>
    <w:p w:rsidR="00B558BA" w:rsidRPr="0060636F" w:rsidRDefault="007C7D9D" w:rsidP="0060636F">
      <w:pPr>
        <w:numPr>
          <w:ilvl w:val="0"/>
          <w:numId w:val="9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мероприятия, приуроченные к празднованию памятных дат страны и региона.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 педагогического коллектива по патриотическому во</w:t>
      </w:r>
      <w:r w:rsidR="00D936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спитанию и изучению госсимволов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дошкольниками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</w:t>
      </w:r>
      <w:r w:rsidR="006D3DF6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Воспитательная работа в</w:t>
      </w:r>
      <w:r w:rsidR="006D3DF6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2023-24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осуществлялась в соответствии с </w:t>
      </w:r>
      <w:r w:rsidR="00E64195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Федеральной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программой воспитания и календарным планом воспитательной работы. </w:t>
      </w:r>
      <w:r w:rsidR="00E64195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</w:t>
      </w:r>
      <w:r w:rsidR="006D3DF6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проведены согласно плана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Виды и формы организации совместной воспитательной деятельности педагогов, детей и их родителей разнообразны:</w:t>
      </w:r>
    </w:p>
    <w:p w:rsidR="00B558BA" w:rsidRPr="0060636F" w:rsidRDefault="007C7D9D" w:rsidP="0060636F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коллективные мероприятия;</w:t>
      </w:r>
    </w:p>
    <w:p w:rsidR="00B558BA" w:rsidRPr="0060636F" w:rsidRDefault="007C7D9D" w:rsidP="0060636F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тематические досуги;</w:t>
      </w:r>
    </w:p>
    <w:p w:rsidR="00B558BA" w:rsidRPr="0060636F" w:rsidRDefault="007C7D9D" w:rsidP="0060636F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выставки;</w:t>
      </w:r>
    </w:p>
    <w:p w:rsidR="00B558BA" w:rsidRPr="0060636F" w:rsidRDefault="007C7D9D" w:rsidP="0060636F">
      <w:pPr>
        <w:numPr>
          <w:ilvl w:val="0"/>
          <w:numId w:val="1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акции;</w:t>
      </w:r>
    </w:p>
    <w:p w:rsidR="00B558BA" w:rsidRPr="0060636F" w:rsidRDefault="00B558BA" w:rsidP="0060636F">
      <w:pPr>
        <w:ind w:left="42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="00E64195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ГКДОУ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направлена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непрерывного, всестороннего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своевременного развития ребенка. Организация образовательной деятельности строится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 обоснованном выборе программ (в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лицензией), обеспечивающих получение образования, соответствующего </w:t>
      </w:r>
      <w:r w:rsidR="00D936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ДО </w:t>
      </w:r>
      <w:r w:rsidR="00E64195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ДО.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основу воспитательно-образовательного процесса </w:t>
      </w:r>
      <w:r w:rsidR="006D3DF6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ГК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№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D3DF6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98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6D3DF6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2023-24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были положены основная образовательная программа дошкольного образования, самостоятельно разработанная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государственным образовательным стандартом дошкольного образования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образования.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реализации образовательной деятельности используются информационные технологии, современные педагогические технологии, создана комплексная система планирования образовательной деятельности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направленности реализуемой образовательной программы, возрастных и индивидуальных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особенностей воспитанников, которая позволяет обеспечить бесшовный переход воспитанников детского сада в школу. 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скорректировал ООП ДО, чтобы включить тематические мероприятия по изучению государственных символов в рамках всех образовательных областей.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83"/>
        <w:gridCol w:w="3038"/>
        <w:gridCol w:w="4468"/>
      </w:tblGrid>
      <w:tr w:rsidR="00B558BA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B558BA" w:rsidRPr="00D13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Познавательное 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Игровая деятельность. 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Театрализованная деятельность. Чтение стихов о Родине, флаге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Получить информацию об окружающем </w:t>
            </w: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мире, малой родине, Отечестве, социокультурных ценностях нашего народа, отечественных традициях и праздниках, госсимволах, олицетворяющих Родину</w:t>
            </w:r>
          </w:p>
        </w:tc>
      </w:tr>
      <w:tr w:rsidR="00B558BA" w:rsidRPr="00D13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B558BA" w:rsidP="0060636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Усвоить нормы и ценности, принятые в обществе, включая моральные и нравственные. Сформировать чувство принадлежности к своей семье, сообществу детей и взрослых</w:t>
            </w:r>
          </w:p>
        </w:tc>
      </w:tr>
      <w:tr w:rsidR="00B558BA" w:rsidRPr="00D13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B558BA" w:rsidP="0060636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Познакомиться с книжной культурой, детской литературой. Расширить представления о госсимволах страны и ее истории</w:t>
            </w:r>
          </w:p>
        </w:tc>
      </w:tr>
      <w:tr w:rsidR="00B558BA" w:rsidRPr="00D13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Творческие формы – рисование, лепка, художественное слово, 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 ассоциативно связывать госсимволы с важными историческими событиями страны</w:t>
            </w:r>
          </w:p>
        </w:tc>
      </w:tr>
      <w:tr w:rsidR="00B558BA" w:rsidRPr="00D134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Научиться использовать госсимволы в спортивных мероприятиях,</w:t>
            </w:r>
          </w:p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узнать, с чем данная норма и традиции связаны</w:t>
            </w:r>
          </w:p>
        </w:tc>
      </w:tr>
    </w:tbl>
    <w:p w:rsidR="00B558BA" w:rsidRPr="0060636F" w:rsidRDefault="00B558BA" w:rsidP="006063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Участие воспитанников в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конкурсах различного уровня в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E64195"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2023-24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37"/>
        <w:gridCol w:w="1894"/>
        <w:gridCol w:w="1416"/>
        <w:gridCol w:w="1240"/>
        <w:gridCol w:w="1802"/>
      </w:tblGrid>
      <w:tr w:rsidR="00A12FC8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конкурса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vAlign w:val="center"/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 участия</w:t>
            </w:r>
          </w:p>
        </w:tc>
      </w:tr>
      <w:tr w:rsidR="00A12FC8" w:rsidRPr="0060636F" w:rsidTr="00E64195">
        <w:trPr>
          <w:trHeight w:val="96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419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викторина «Безопасность на дороге»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419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419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419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Сертификаты участников</w:t>
            </w:r>
          </w:p>
        </w:tc>
      </w:tr>
      <w:tr w:rsidR="00A12FC8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419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«Я люблю Макеевку за …</w:t>
            </w:r>
            <w:r w:rsidR="007C7D9D"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419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419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419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419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Сертификаты участников</w:t>
            </w:r>
          </w:p>
          <w:p w:rsidR="00B558BA" w:rsidRPr="0060636F" w:rsidRDefault="00B558BA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12FC8" w:rsidRPr="0060636F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E64195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онлайн-олимпиада «</w:t>
            </w:r>
            <w:r w:rsidR="00A12FC8"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Всезнайкино»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26.12.2023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7C7D9D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участников</w:t>
            </w:r>
            <w:r w:rsidR="00A12FC8"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12FC8" w:rsidRPr="0060636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Ежегодная Всероссийская олимпиада «Эколята-молодые защитники природы»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06.11.2023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558BA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Дипломы участников</w:t>
            </w:r>
          </w:p>
        </w:tc>
      </w:tr>
      <w:tr w:rsidR="00A12FC8" w:rsidRPr="0060636F" w:rsidTr="00A12FC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FC8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Ежегодная Всероссийская олимпиада «Эколята-молодые защитники природы»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FC8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FC8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FC8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FC8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</w:rPr>
              <w:t>Дипломы участников</w:t>
            </w:r>
          </w:p>
        </w:tc>
      </w:tr>
      <w:tr w:rsidR="00A12FC8" w:rsidRPr="0060636F" w:rsidTr="00565798">
        <w:trPr>
          <w:trHeight w:val="93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FC8" w:rsidRPr="0060636F" w:rsidRDefault="0056579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Всероссийская онлайн-олимпиада «Перечитываем сказки А.С. Пушкина»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FC8" w:rsidRPr="0060636F" w:rsidRDefault="0056579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FC8" w:rsidRPr="0060636F" w:rsidRDefault="0056579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2FC8" w:rsidRPr="0060636F" w:rsidRDefault="0056579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98" w:rsidRPr="0060636F" w:rsidRDefault="0056579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Сертификаты участников</w:t>
            </w:r>
          </w:p>
          <w:p w:rsidR="00A12FC8" w:rsidRPr="0060636F" w:rsidRDefault="00A12FC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5798" w:rsidRPr="0060636F" w:rsidTr="00565798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98" w:rsidRPr="0060636F" w:rsidRDefault="0056579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образовательной программе «Филармонические уроки»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98" w:rsidRPr="0060636F" w:rsidRDefault="0056579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Международный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98" w:rsidRPr="0060636F" w:rsidRDefault="0056579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09.2023-05.2024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98" w:rsidRPr="0060636F" w:rsidRDefault="0056579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5798" w:rsidRPr="0060636F" w:rsidRDefault="0056579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63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Сертификаты участников</w:t>
            </w:r>
          </w:p>
          <w:p w:rsidR="00565798" w:rsidRPr="0060636F" w:rsidRDefault="00565798" w:rsidP="0060636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образовательный процесс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организован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требованиями, предъявляемыми ФГОС ДО,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воспитанников, предоставление равных возможностей для полноценного развития каждого ребенка. Общая картина оценки индивидуального развития позволила выделить детей, которые нуждаются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особом внимании педагога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отношении которых необходимо скорректировать, изменить способы взаимодействия, составить индивидуальные образовательные маршруты. 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воспитательно-образовательного процесса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D3DF6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лежит взаимодействие педагогических работников, администрации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организации образовательного процесса:</w:t>
      </w:r>
    </w:p>
    <w:p w:rsidR="00B558BA" w:rsidRPr="0060636F" w:rsidRDefault="007C7D9D" w:rsidP="0060636F">
      <w:pPr>
        <w:numPr>
          <w:ilvl w:val="0"/>
          <w:numId w:val="1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воспитанников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B558BA" w:rsidRPr="0060636F" w:rsidRDefault="007C7D9D" w:rsidP="0060636F">
      <w:pPr>
        <w:numPr>
          <w:ilvl w:val="0"/>
          <w:numId w:val="1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Основная общеобразовательная программа дошкольного учреждения определяет содержание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образовательного процесса для детей дошкольного возраста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направлена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общей культуры, развитие физических, интеллектуальных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личностных качеств, обеспечивающих социальную успешность, сохранение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здоровья детей дошкольного возраста. Организация воспитательно-образовательного процесса осуществляется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режима дня, сетки занятий, которые не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превышают норм предельно допустимых нагрузок, соответствуют требованиям СанПиН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организуются педагогами Детского сада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перспективного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календарно-тематического планирования.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подгруппам. Продолжительность занятий соответствует СанПиН 1.2.3685-21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составляет в группах с детьми:</w:t>
      </w:r>
    </w:p>
    <w:p w:rsidR="00B558BA" w:rsidRPr="0060636F" w:rsidRDefault="007C7D9D" w:rsidP="0060636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1,5 до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10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</w:p>
    <w:p w:rsidR="00B558BA" w:rsidRPr="0060636F" w:rsidRDefault="007C7D9D" w:rsidP="0060636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</w:p>
    <w:p w:rsidR="00B558BA" w:rsidRPr="0060636F" w:rsidRDefault="007C7D9D" w:rsidP="0060636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20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</w:p>
    <w:p w:rsidR="00B558BA" w:rsidRPr="0060636F" w:rsidRDefault="007C7D9D" w:rsidP="0060636F">
      <w:pPr>
        <w:numPr>
          <w:ilvl w:val="0"/>
          <w:numId w:val="1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25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минут;</w:t>
      </w:r>
    </w:p>
    <w:p w:rsidR="00B558BA" w:rsidRPr="0060636F" w:rsidRDefault="007C7D9D" w:rsidP="0060636F">
      <w:pPr>
        <w:numPr>
          <w:ilvl w:val="0"/>
          <w:numId w:val="1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Между занятиями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менее 10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минут.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Основной формой детской деятельности – является игра. Образовательная деятельность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детьми строится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года проводилась систематическая работа, направленная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эмоционального здоровья детей, по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профилактике нарушений осанки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плоскостопия у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детей. Педагоги </w:t>
      </w:r>
      <w:r w:rsidR="006D3DF6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ежегодно при организации образовательного процесса учитывают уровень здоровья детей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строят образовательную деятельность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здоровья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индивидуальных особенностей детей.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физическом развитии дошкольников основными задачами для </w:t>
      </w:r>
      <w:r w:rsidR="006D3DF6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охрана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укрепление физического, психического здоровья детей,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их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эмоционального благополучия. Оздоровительный процесс включает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себя:</w:t>
      </w:r>
    </w:p>
    <w:p w:rsidR="00B558BA" w:rsidRPr="0060636F" w:rsidRDefault="007C7D9D" w:rsidP="0060636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профилактические, оздоровительные мероприятия;</w:t>
      </w:r>
    </w:p>
    <w:p w:rsidR="00B558BA" w:rsidRPr="0060636F" w:rsidRDefault="007C7D9D" w:rsidP="0060636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общеукрепляющую терапию (витаминотерапия, полоскание горла, применение фитонцидов);</w:t>
      </w:r>
    </w:p>
    <w:p w:rsidR="00B558BA" w:rsidRPr="0060636F" w:rsidRDefault="007C7D9D" w:rsidP="0060636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рационального питания (четырехразовый режим питания);</w:t>
      </w:r>
    </w:p>
    <w:p w:rsidR="00B558BA" w:rsidRPr="0060636F" w:rsidRDefault="007C7D9D" w:rsidP="0060636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санитарно-гигиенические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противоэпидемиологические мероприятия;</w:t>
      </w:r>
    </w:p>
    <w:p w:rsidR="00B558BA" w:rsidRPr="0060636F" w:rsidRDefault="007C7D9D" w:rsidP="0060636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двигательную активность;</w:t>
      </w:r>
    </w:p>
    <w:p w:rsidR="00B558BA" w:rsidRPr="0060636F" w:rsidRDefault="007C7D9D" w:rsidP="0060636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комплекс закаливающих мероприятий;</w:t>
      </w:r>
    </w:p>
    <w:p w:rsidR="00B558BA" w:rsidRPr="0060636F" w:rsidRDefault="007C7D9D" w:rsidP="0060636F">
      <w:pPr>
        <w:numPr>
          <w:ilvl w:val="0"/>
          <w:numId w:val="15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здоровьесберегающих технологий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методик (дыхательные гимнастики, индивидуальные физические упражнения, занятия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сухом бассейне);</w:t>
      </w:r>
    </w:p>
    <w:p w:rsidR="00B558BA" w:rsidRPr="0060636F" w:rsidRDefault="007C7D9D" w:rsidP="0060636F">
      <w:pPr>
        <w:numPr>
          <w:ilvl w:val="0"/>
          <w:numId w:val="15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режим проветривания и кварцевания.</w:t>
      </w:r>
    </w:p>
    <w:p w:rsidR="00565798" w:rsidRPr="0060636F" w:rsidRDefault="007C7D9D" w:rsidP="006063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Благодаря созданию медико-педагогических условий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системе оздоровительных мероприятий показатели физического здоровья детей улучшились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. Детей с</w:t>
      </w:r>
      <w:r w:rsidRPr="0060636F">
        <w:rPr>
          <w:rFonts w:ascii="Times New Roman" w:hAnsi="Times New Roman" w:cs="Times New Roman"/>
          <w:sz w:val="24"/>
          <w:szCs w:val="24"/>
        </w:rPr>
        <w:t> 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первой группой здоровья</w:t>
      </w:r>
      <w:r w:rsidRPr="0060636F">
        <w:rPr>
          <w:rFonts w:ascii="Times New Roman" w:hAnsi="Times New Roman" w:cs="Times New Roman"/>
          <w:sz w:val="24"/>
          <w:szCs w:val="24"/>
        </w:rPr>
        <w:t> 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565798" w:rsidRPr="0060636F">
        <w:rPr>
          <w:rFonts w:ascii="Times New Roman" w:hAnsi="Times New Roman" w:cs="Times New Roman"/>
          <w:sz w:val="24"/>
          <w:szCs w:val="24"/>
          <w:lang w:val="ru-RU"/>
        </w:rPr>
        <w:t xml:space="preserve"> 17</w:t>
      </w:r>
      <w:r w:rsidRPr="0060636F">
        <w:rPr>
          <w:rFonts w:ascii="Times New Roman" w:hAnsi="Times New Roman" w:cs="Times New Roman"/>
          <w:sz w:val="24"/>
          <w:szCs w:val="24"/>
        </w:rPr>
        <w:t> 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человек</w:t>
      </w:r>
      <w:r w:rsidR="00565798" w:rsidRPr="0060636F">
        <w:rPr>
          <w:rFonts w:ascii="Times New Roman" w:hAnsi="Times New Roman" w:cs="Times New Roman"/>
          <w:sz w:val="24"/>
          <w:szCs w:val="24"/>
          <w:lang w:val="ru-RU"/>
        </w:rPr>
        <w:t xml:space="preserve"> (94 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%), со</w:t>
      </w:r>
      <w:r w:rsidRPr="0060636F">
        <w:rPr>
          <w:rFonts w:ascii="Times New Roman" w:hAnsi="Times New Roman" w:cs="Times New Roman"/>
          <w:sz w:val="24"/>
          <w:szCs w:val="24"/>
        </w:rPr>
        <w:t> 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второй группой здоровья</w:t>
      </w:r>
      <w:r w:rsidRPr="0060636F">
        <w:rPr>
          <w:rFonts w:ascii="Times New Roman" w:hAnsi="Times New Roman" w:cs="Times New Roman"/>
          <w:sz w:val="24"/>
          <w:szCs w:val="24"/>
        </w:rPr>
        <w:t> 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565798" w:rsidRPr="0060636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C7763" w:rsidRPr="0060636F">
        <w:rPr>
          <w:rFonts w:ascii="Times New Roman" w:hAnsi="Times New Roman" w:cs="Times New Roman"/>
          <w:sz w:val="24"/>
          <w:szCs w:val="24"/>
          <w:lang w:val="ru-RU"/>
        </w:rPr>
        <w:t xml:space="preserve"> (6%)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воспитательно-образовательный процесс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D3DF6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строится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требований санитарно-гигиенического режима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учреждениях. Выполнение детьми программы осуществляется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хорошем уровне. Годовые задачи реализованы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объеме.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D3DF6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систематически организуются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проводятся различные тематические мероприятия.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воспитательно-образовательной работы соответствует требованиям социального заказа (родителей), обеспечивает развитие детей за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счет использования образовательной программы. Организация педагогического процесса отмечается гибкостью, ориентированностью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возрастные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особенности детей, что позволяет осуществить личностно-ориентированный подход к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детям.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7693F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="00314B7B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</w:t>
      </w:r>
      <w:r w:rsidR="00314B7B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данное время в доу </w:t>
      </w:r>
      <w:r w:rsidR="00A7693F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вакансии</w:t>
      </w:r>
      <w:r w:rsidR="00314B7B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28104A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старшего воспитателя, воспитателя, </w:t>
      </w:r>
      <w:r w:rsidR="00D936E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педагога-</w:t>
      </w:r>
      <w:r w:rsidR="00314B7B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психолога</w:t>
      </w:r>
      <w:r w:rsidR="0028104A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314B7B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Всего работают</w:t>
      </w:r>
      <w:r w:rsidR="00A7693F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7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человек. Педагогический коллектив </w:t>
      </w:r>
      <w:r w:rsidR="006D3DF6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насчитывает</w:t>
      </w:r>
      <w:r w:rsidR="006D3DF6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7693F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B558BA" w:rsidRPr="0060636F" w:rsidRDefault="007C7D9D" w:rsidP="0060636F">
      <w:pPr>
        <w:numPr>
          <w:ilvl w:val="0"/>
          <w:numId w:val="16"/>
        </w:numPr>
        <w:ind w:left="780" w:right="1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sz w:val="24"/>
          <w:szCs w:val="24"/>
          <w:lang w:val="ru-RU"/>
        </w:rPr>
        <w:t>воспитанник/педагоги</w:t>
      </w:r>
      <w:r w:rsidRPr="0060636F">
        <w:rPr>
          <w:rFonts w:ascii="Times New Roman" w:hAnsi="Times New Roman" w:cs="Times New Roman"/>
          <w:sz w:val="24"/>
          <w:szCs w:val="24"/>
        </w:rPr>
        <w:t> 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09718C" w:rsidRPr="0060636F">
        <w:rPr>
          <w:rFonts w:ascii="Times New Roman" w:hAnsi="Times New Roman" w:cs="Times New Roman"/>
          <w:sz w:val="24"/>
          <w:szCs w:val="24"/>
          <w:lang w:val="ru-RU"/>
        </w:rPr>
        <w:t xml:space="preserve"> 3/1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58BA" w:rsidRPr="0060636F" w:rsidRDefault="007C7D9D" w:rsidP="0060636F">
      <w:pPr>
        <w:numPr>
          <w:ilvl w:val="0"/>
          <w:numId w:val="16"/>
        </w:numPr>
        <w:ind w:left="780" w:right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sz w:val="24"/>
          <w:szCs w:val="24"/>
          <w:lang w:val="ru-RU"/>
        </w:rPr>
        <w:t>воспитанники/все сотрудники</w:t>
      </w:r>
      <w:r w:rsidRPr="0060636F">
        <w:rPr>
          <w:rFonts w:ascii="Times New Roman" w:hAnsi="Times New Roman" w:cs="Times New Roman"/>
          <w:sz w:val="24"/>
          <w:szCs w:val="24"/>
        </w:rPr>
        <w:t> 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—</w:t>
      </w:r>
      <w:r w:rsidR="0009718C" w:rsidRPr="006063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4B7B" w:rsidRPr="0060636F">
        <w:rPr>
          <w:rFonts w:ascii="Times New Roman" w:hAnsi="Times New Roman" w:cs="Times New Roman"/>
          <w:sz w:val="24"/>
          <w:szCs w:val="24"/>
          <w:lang w:val="ru-RU"/>
        </w:rPr>
        <w:t>1,1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/1.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14B7B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2023-24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получили:</w:t>
      </w:r>
    </w:p>
    <w:p w:rsidR="00B558BA" w:rsidRPr="0060636F" w:rsidRDefault="00CF4887" w:rsidP="0060636F">
      <w:pPr>
        <w:numPr>
          <w:ilvl w:val="0"/>
          <w:numId w:val="17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соответствие занимаемой должности 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воспитателя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инструктор по физической культуре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C7763" w:rsidRPr="0060636F" w:rsidRDefault="007C7D9D" w:rsidP="0060636F">
      <w:pPr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Курсы повышения квалификации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F4887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2023-24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прошли</w:t>
      </w:r>
      <w:r w:rsidR="00CF4887" w:rsidRPr="0060636F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60636F">
        <w:rPr>
          <w:rFonts w:ascii="Times New Roman" w:hAnsi="Times New Roman" w:cs="Times New Roman"/>
          <w:sz w:val="24"/>
          <w:szCs w:val="24"/>
        </w:rPr>
        <w:t>  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t>педаго</w:t>
      </w:r>
      <w:r w:rsidR="009C7763" w:rsidRPr="0060636F">
        <w:rPr>
          <w:rFonts w:ascii="Times New Roman" w:hAnsi="Times New Roman" w:cs="Times New Roman"/>
          <w:sz w:val="24"/>
          <w:szCs w:val="24"/>
          <w:lang w:val="ru-RU"/>
        </w:rPr>
        <w:t>га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F4887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30.12.2024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CF4887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C7763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 </w:t>
      </w:r>
      <w:r w:rsidR="00CF4887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проходи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 обучение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C7763" w:rsidRPr="0060636F">
        <w:rPr>
          <w:rFonts w:ascii="Times New Roman" w:hAnsi="Times New Roman" w:cs="Times New Roman"/>
          <w:sz w:val="24"/>
          <w:szCs w:val="24"/>
          <w:lang w:val="ru-RU"/>
        </w:rPr>
        <w:t>Донецком Национальном Униве</w:t>
      </w:r>
      <w:r w:rsidR="00D936EB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9C7763" w:rsidRPr="0060636F">
        <w:rPr>
          <w:rFonts w:ascii="Times New Roman" w:hAnsi="Times New Roman" w:cs="Times New Roman"/>
          <w:sz w:val="24"/>
          <w:szCs w:val="24"/>
          <w:lang w:val="ru-RU"/>
        </w:rPr>
        <w:t xml:space="preserve">ситете. </w:t>
      </w:r>
    </w:p>
    <w:p w:rsidR="0028104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Распределение педагогических работников по возрасту, человек</w:t>
      </w:r>
    </w:p>
    <w:p w:rsidR="0028104A" w:rsidRPr="0060636F" w:rsidRDefault="0028104A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3695700" cy="1838325"/>
            <wp:effectExtent l="0" t="0" r="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558BA" w:rsidRPr="0060636F" w:rsidRDefault="00FC3B31" w:rsidP="0060636F">
      <w:pPr>
        <w:jc w:val="both"/>
        <w:rPr>
          <w:rFonts w:ascii="Times New Roman" w:hAnsi="Times New Roman" w:cs="Times New Roman"/>
          <w:sz w:val="24"/>
          <w:szCs w:val="24"/>
        </w:rPr>
      </w:pPr>
      <w:r w:rsidRPr="0060636F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486400" cy="22669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</w:t>
      </w:r>
      <w:r w:rsidR="0028104A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2023-24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28104A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перешел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педагогических работников </w:t>
      </w:r>
      <w:r w:rsidR="0028104A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соответствуют квалификационным требованиям профстандарта «Педагог». Их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должностные инструкции соответствуют трудовым функциям, установленным профстандартом «Педагог».</w:t>
      </w:r>
    </w:p>
    <w:p w:rsidR="00B558BA" w:rsidRPr="0060636F" w:rsidRDefault="00B558BA" w:rsidP="006063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D3124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2023-24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 педагоги Детского сада приняли участие:</w:t>
      </w:r>
    </w:p>
    <w:p w:rsidR="00B558BA" w:rsidRPr="0060636F" w:rsidRDefault="007C7D9D" w:rsidP="0060636F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="0098329B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936E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Всероссийском форуме </w:t>
      </w:r>
      <w:r w:rsidR="0098329B">
        <w:rPr>
          <w:rFonts w:ascii="Times New Roman" w:hAnsi="Times New Roman" w:cs="Times New Roman"/>
          <w:color w:val="000000"/>
          <w:sz w:val="24"/>
          <w:szCs w:val="24"/>
          <w:lang w:val="ru-RU"/>
        </w:rPr>
        <w:t>«Педагоги России: инновации в образовании»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558BA" w:rsidRDefault="0098329B" w:rsidP="0060636F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Всероссийском форуме «Противодействие идеологии терроризма в образовательной среде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»;</w:t>
      </w:r>
    </w:p>
    <w:p w:rsidR="00D936EB" w:rsidRDefault="0098329B" w:rsidP="0060636F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 в онлайн- марафоне «Искусственный интеллект на службе у педагога»;</w:t>
      </w:r>
    </w:p>
    <w:p w:rsidR="0098329B" w:rsidRDefault="0098329B" w:rsidP="0060636F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онлайн –викторине «Я знаю все о своем городе!».</w:t>
      </w:r>
    </w:p>
    <w:p w:rsidR="0098329B" w:rsidRPr="0060636F" w:rsidRDefault="0098329B" w:rsidP="0060636F">
      <w:pPr>
        <w:numPr>
          <w:ilvl w:val="0"/>
          <w:numId w:val="18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558BA" w:rsidRPr="0098329B" w:rsidRDefault="007C7D9D" w:rsidP="0060636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учреждении созданы условия для участия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педагогов в конкурсах на различных уровнях. Педагоги повышают свой профессиональный уровень на КПК, конкурсах профессионального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мастерства, стажировках, эффективно участвуют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саморазвиваются.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мероприятия создают условия для повышения качества реализации образовательной программы.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созданы кадровые условия, обеспечивающие качественную реализацию образовательной программы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обновления дошкольного образования.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учреждении созданы условия для непрерывного профессионального развития педагогических работников через систему методических мероприятий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Педагоги зарекомендовали себя как инициативный, творческий коллектив, умеющий найти индивидуальный подход к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каждому ребенку, помочь раскрыть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развить его способности. Таким образом, система психолого-педагогического сопровождения педагогов, уровень профессиональной подготовленности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мастерства, их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творческий потенциал, стремление к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повышению своего теоретического уровня позволяют педагогам создать комфортные условия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группах, грамотно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успешно строить педагогический процесс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требований ФГОС ДО. Однако необходимо педагогам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узким специалистам более активно принимать участие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методических мероприятиях разного уровня, так как это, во-первых, учитывается при прохождении процедуры экспертизы во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аттестации педагогического работника, 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во-вторых, играет большую роль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повышении рейтинга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558BA" w:rsidRPr="0060636F" w:rsidRDefault="00B558BA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является составной частью методической службы.</w:t>
      </w:r>
      <w:r w:rsidRPr="0060636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методическом кабинете, кабинетах специалистов, группах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 Библиотечный фонд представлен методической литературой по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D3124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2023-24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 пополнил учебно-методическую базу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комплект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D3124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«Комплексная образовательная про</w:t>
      </w:r>
      <w:r w:rsid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 дошкольного образования </w:t>
      </w:r>
      <w:r w:rsidR="00FD3124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«Мир открытий»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днако, о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борудование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оснащение методического кабинета </w:t>
      </w:r>
      <w:r w:rsidR="00FD3124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достаточно для реализации образовательных программ</w:t>
      </w:r>
      <w:r w:rsidR="00FD3124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требует дальнейшего пополнения.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 Закуплен</w:t>
      </w:r>
      <w:r w:rsidR="00FD3124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комплект технических средств обучения</w:t>
      </w:r>
      <w:r w:rsidR="00FD3124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ноутбук</w:t>
      </w:r>
      <w:r w:rsidR="00FD3124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B558BA" w:rsidRPr="0060636F" w:rsidRDefault="007C7D9D" w:rsidP="0060636F">
      <w:pPr>
        <w:numPr>
          <w:ilvl w:val="0"/>
          <w:numId w:val="20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информационно-телекоммуникационное оборудование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D3124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пополнилось </w:t>
      </w:r>
      <w:r w:rsidR="00FD3124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5 ноутбуками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B558BA" w:rsidRPr="0060636F" w:rsidRDefault="007C7D9D" w:rsidP="0060636F">
      <w:pPr>
        <w:numPr>
          <w:ilvl w:val="0"/>
          <w:numId w:val="20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текстовыми редакторами, интернет-ресурсами, фото-, видеоматериалами, графическими редакторами.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учебно-методическое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информационное обеспечение достаточное для организации образовательной деятельности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эффективной реализации образовательных программ</w:t>
      </w:r>
      <w:r w:rsidR="0069269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но требует дальнейшего пополнения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B558BA" w:rsidRPr="00495C0E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сформирована материально-техническая база для реализации образовательных программ, жизнеобеспечения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 w:rsidRP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Детском саду оборудованы помещения:</w:t>
      </w:r>
    </w:p>
    <w:p w:rsidR="00B558BA" w:rsidRPr="0060636F" w:rsidRDefault="007C7D9D" w:rsidP="0060636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групповые помещения —</w:t>
      </w:r>
      <w:r w:rsidR="00692690" w:rsidRPr="0060636F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558BA" w:rsidRPr="0060636F" w:rsidRDefault="007C7D9D" w:rsidP="0060636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кабинет заведующего — 1;</w:t>
      </w:r>
    </w:p>
    <w:p w:rsidR="00B558BA" w:rsidRPr="0060636F" w:rsidRDefault="007C7D9D" w:rsidP="0060636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методический кабинет — 1;</w:t>
      </w:r>
    </w:p>
    <w:p w:rsidR="00B558BA" w:rsidRPr="0060636F" w:rsidRDefault="00692690" w:rsidP="0060636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 xml:space="preserve">универсальный 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 xml:space="preserve"> зал — 1;</w:t>
      </w:r>
    </w:p>
    <w:p w:rsidR="00B558BA" w:rsidRPr="0060636F" w:rsidRDefault="007C7D9D" w:rsidP="0060636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пищеблок — 1;</w:t>
      </w:r>
    </w:p>
    <w:p w:rsidR="00B558BA" w:rsidRPr="0060636F" w:rsidRDefault="007C7D9D" w:rsidP="0060636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прачечная — 1;</w:t>
      </w:r>
    </w:p>
    <w:p w:rsidR="00B558BA" w:rsidRPr="0060636F" w:rsidRDefault="007C7D9D" w:rsidP="0060636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медицинский кабинет — 1;</w:t>
      </w:r>
    </w:p>
    <w:p w:rsidR="00B558BA" w:rsidRPr="0060636F" w:rsidRDefault="00692690" w:rsidP="0060636F">
      <w:pPr>
        <w:numPr>
          <w:ilvl w:val="0"/>
          <w:numId w:val="2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изолятор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— 1;</w:t>
      </w:r>
    </w:p>
    <w:p w:rsidR="00B558BA" w:rsidRPr="0060636F" w:rsidRDefault="007C7D9D" w:rsidP="0060636F">
      <w:pPr>
        <w:numPr>
          <w:ilvl w:val="0"/>
          <w:numId w:val="21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кабинет </w:t>
      </w:r>
      <w:r w:rsidR="0069269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педагога-психолога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— 1.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92690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 направлению работы по патриотическому воспитанию были закуплены информационные </w:t>
      </w:r>
      <w:r w:rsidR="0069269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наборы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для всех возрастных групп. В холе коридора (1-й этаж, правое крыло) оформлена стена </w:t>
      </w:r>
      <w:r w:rsidR="0069269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«Донбасс мой край родной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из фотографий</w:t>
      </w:r>
      <w:r w:rsidR="0069269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B558BA" w:rsidRPr="0060636F" w:rsidRDefault="00692690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Материально-техническое состояние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труда.</w:t>
      </w:r>
    </w:p>
    <w:p w:rsidR="00B558BA" w:rsidRPr="0060636F" w:rsidRDefault="00692690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2023- 24гг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ДОУ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дооснастил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помещения пищеблока новым оборудованием в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C7D9D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СанПиН 1.2.3685-21, СанПиН 2.3/2.4.3590-20.</w:t>
      </w:r>
    </w:p>
    <w:p w:rsidR="00692690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складе пищеблока</w:t>
      </w:r>
      <w:r w:rsidR="00546B13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</w:t>
      </w:r>
      <w:r w:rsidR="0069269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также в универсальном зале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установили психрометр</w:t>
      </w:r>
      <w:r w:rsidR="0069269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ы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Вывод: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92690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2025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году необходимо продолжить модернизацию цифрового обучающего оборудования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B558BA" w:rsidRPr="0060636F" w:rsidRDefault="00B558BA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</w:t>
      </w: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качества дошкольного образования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рассматривается как система контроля внутри ДОО, которая включает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себя интегративные качества:</w:t>
      </w:r>
    </w:p>
    <w:p w:rsidR="00B558BA" w:rsidRPr="0060636F" w:rsidRDefault="007C7D9D" w:rsidP="0060636F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качество методической работы;</w:t>
      </w:r>
    </w:p>
    <w:p w:rsidR="00B558BA" w:rsidRPr="0060636F" w:rsidRDefault="007C7D9D" w:rsidP="0060636F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качество воспитательно-образовательного процесса;</w:t>
      </w:r>
    </w:p>
    <w:p w:rsidR="00B558BA" w:rsidRPr="0060636F" w:rsidRDefault="007C7D9D" w:rsidP="0060636F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</w:rPr>
        <w:t>качество взаимодействия с родителями;</w:t>
      </w:r>
    </w:p>
    <w:p w:rsidR="00B558BA" w:rsidRPr="0060636F" w:rsidRDefault="007C7D9D" w:rsidP="0060636F">
      <w:pPr>
        <w:numPr>
          <w:ilvl w:val="0"/>
          <w:numId w:val="2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работы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педагогическими кадрами;</w:t>
      </w:r>
    </w:p>
    <w:p w:rsidR="00B558BA" w:rsidRPr="0060636F" w:rsidRDefault="007C7D9D" w:rsidP="0060636F">
      <w:pPr>
        <w:numPr>
          <w:ilvl w:val="0"/>
          <w:numId w:val="22"/>
        </w:numPr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качество развивающей предметно-пространственной среды.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повышения эффективности учебно-воспитательной деятельности </w:t>
      </w:r>
      <w:r w:rsidR="0060636F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занимаемся разработкой положения о внутренней системе оценки качества образования, которое будет утверждаться на заседании августовского педсовете 2024 г. На данный момент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применяется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педагогический мониторинг, который дает качественную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своевременную информацию, необходимую для принятия управленческих решений.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 </w:t>
      </w:r>
      <w:r w:rsidR="0060636F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статистических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показателей указывает на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то, что </w:t>
      </w:r>
      <w:r w:rsidR="00495C0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ДОУ</w:t>
      </w:r>
      <w:r w:rsidR="00495C0E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имеет достаточную инфраструктуру, которая соответствует требованиям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0636F"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ДО и 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ДО.</w:t>
      </w:r>
    </w:p>
    <w:p w:rsidR="00B558BA" w:rsidRPr="0060636F" w:rsidRDefault="007C7D9D" w:rsidP="0060636F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60636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0636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B558BA" w:rsidRPr="0060636F" w:rsidSect="00D936EB">
      <w:footerReference w:type="default" r:id="rId11"/>
      <w:pgSz w:w="11907" w:h="16839"/>
      <w:pgMar w:top="709" w:right="708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85" w:rsidRDefault="007E6485" w:rsidP="0075580C">
      <w:pPr>
        <w:spacing w:before="0" w:after="0"/>
      </w:pPr>
      <w:r>
        <w:separator/>
      </w:r>
    </w:p>
  </w:endnote>
  <w:endnote w:type="continuationSeparator" w:id="0">
    <w:p w:rsidR="007E6485" w:rsidRDefault="007E6485" w:rsidP="0075580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0698574"/>
      <w:docPartObj>
        <w:docPartGallery w:val="Page Numbers (Bottom of Page)"/>
        <w:docPartUnique/>
      </w:docPartObj>
    </w:sdtPr>
    <w:sdtEndPr/>
    <w:sdtContent>
      <w:p w:rsidR="0075580C" w:rsidRDefault="007558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4FC" w:rsidRPr="00D134FC">
          <w:rPr>
            <w:noProof/>
            <w:lang w:val="ru-RU"/>
          </w:rPr>
          <w:t>2</w:t>
        </w:r>
        <w:r>
          <w:fldChar w:fldCharType="end"/>
        </w:r>
      </w:p>
    </w:sdtContent>
  </w:sdt>
  <w:p w:rsidR="0075580C" w:rsidRDefault="007558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85" w:rsidRDefault="007E6485" w:rsidP="0075580C">
      <w:pPr>
        <w:spacing w:before="0" w:after="0"/>
      </w:pPr>
      <w:r>
        <w:separator/>
      </w:r>
    </w:p>
  </w:footnote>
  <w:footnote w:type="continuationSeparator" w:id="0">
    <w:p w:rsidR="007E6485" w:rsidRDefault="007E6485" w:rsidP="0075580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72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379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60F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5D2C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F851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CC70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C60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70D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24E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2E00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07F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E34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F557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2A4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167F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D52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BE2B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522C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8712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8D37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4B83B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817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E65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3"/>
  </w:num>
  <w:num w:numId="5">
    <w:abstractNumId w:val="0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9"/>
  </w:num>
  <w:num w:numId="11">
    <w:abstractNumId w:val="8"/>
  </w:num>
  <w:num w:numId="12">
    <w:abstractNumId w:val="3"/>
  </w:num>
  <w:num w:numId="13">
    <w:abstractNumId w:val="1"/>
  </w:num>
  <w:num w:numId="14">
    <w:abstractNumId w:val="7"/>
  </w:num>
  <w:num w:numId="15">
    <w:abstractNumId w:val="14"/>
  </w:num>
  <w:num w:numId="16">
    <w:abstractNumId w:val="22"/>
  </w:num>
  <w:num w:numId="17">
    <w:abstractNumId w:val="20"/>
  </w:num>
  <w:num w:numId="18">
    <w:abstractNumId w:val="18"/>
  </w:num>
  <w:num w:numId="19">
    <w:abstractNumId w:val="16"/>
  </w:num>
  <w:num w:numId="20">
    <w:abstractNumId w:val="19"/>
  </w:num>
  <w:num w:numId="21">
    <w:abstractNumId w:val="21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718C"/>
    <w:rsid w:val="000D6CE3"/>
    <w:rsid w:val="0028104A"/>
    <w:rsid w:val="002D33B1"/>
    <w:rsid w:val="002D3591"/>
    <w:rsid w:val="00314B7B"/>
    <w:rsid w:val="003514A0"/>
    <w:rsid w:val="003C62EF"/>
    <w:rsid w:val="0040700B"/>
    <w:rsid w:val="00407C99"/>
    <w:rsid w:val="00495C0E"/>
    <w:rsid w:val="004F7E17"/>
    <w:rsid w:val="00546B13"/>
    <w:rsid w:val="00565798"/>
    <w:rsid w:val="005A05CE"/>
    <w:rsid w:val="0060636F"/>
    <w:rsid w:val="00653AF6"/>
    <w:rsid w:val="00692690"/>
    <w:rsid w:val="006D3DF6"/>
    <w:rsid w:val="006E04D5"/>
    <w:rsid w:val="00741076"/>
    <w:rsid w:val="0075580C"/>
    <w:rsid w:val="00795575"/>
    <w:rsid w:val="007C7D9D"/>
    <w:rsid w:val="007E6485"/>
    <w:rsid w:val="0098329B"/>
    <w:rsid w:val="009C7763"/>
    <w:rsid w:val="00A12FC8"/>
    <w:rsid w:val="00A21A38"/>
    <w:rsid w:val="00A7693F"/>
    <w:rsid w:val="00B4643A"/>
    <w:rsid w:val="00B558BA"/>
    <w:rsid w:val="00B73A5A"/>
    <w:rsid w:val="00CC6FEB"/>
    <w:rsid w:val="00CF4887"/>
    <w:rsid w:val="00D134FC"/>
    <w:rsid w:val="00D936EB"/>
    <w:rsid w:val="00E438A1"/>
    <w:rsid w:val="00E606A0"/>
    <w:rsid w:val="00E64195"/>
    <w:rsid w:val="00EF5D10"/>
    <w:rsid w:val="00F01E19"/>
    <w:rsid w:val="00FC3B31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4AB4"/>
  <w15:docId w15:val="{68649C23-0041-4BA9-8B63-7302E748A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75580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75580C"/>
  </w:style>
  <w:style w:type="paragraph" w:styleId="a5">
    <w:name w:val="footer"/>
    <w:basedOn w:val="a"/>
    <w:link w:val="a6"/>
    <w:uiPriority w:val="99"/>
    <w:unhideWhenUsed/>
    <w:rsid w:val="0075580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75580C"/>
  </w:style>
  <w:style w:type="paragraph" w:styleId="a7">
    <w:name w:val="Balloon Text"/>
    <w:basedOn w:val="a"/>
    <w:link w:val="a8"/>
    <w:uiPriority w:val="99"/>
    <w:semiHidden/>
    <w:unhideWhenUsed/>
    <w:rsid w:val="0075580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58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 возрасту</a:t>
            </a:r>
          </a:p>
          <a:p>
            <a:pPr>
              <a:defRPr/>
            </a:pPr>
            <a:r>
              <a:rPr lang="ru-RU"/>
              <a:t>2023-2024г.г.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От 30 до 51</c:v>
                </c:pt>
                <c:pt idx="2">
                  <c:v>От 50 и стар.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C5-4493-A3DA-17E11180F82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От 30 до 51</c:v>
                </c:pt>
                <c:pt idx="2">
                  <c:v>От 50 и стар.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2EC5-4493-A3DA-17E11180F82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От 30 до 51</c:v>
                </c:pt>
                <c:pt idx="2">
                  <c:v>От 50 и стар.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2EC5-4493-A3DA-17E11180F8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64331520"/>
        <c:axId val="364333488"/>
      </c:barChart>
      <c:catAx>
        <c:axId val="364331520"/>
        <c:scaling>
          <c:orientation val="minMax"/>
        </c:scaling>
        <c:delete val="0"/>
        <c:axPos val="b"/>
        <c:title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333488"/>
        <c:crosses val="autoZero"/>
        <c:auto val="1"/>
        <c:lblAlgn val="ctr"/>
        <c:lblOffset val="100"/>
        <c:noMultiLvlLbl val="0"/>
      </c:catAx>
      <c:valAx>
        <c:axId val="3643334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64331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 стажу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 5 лет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2024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14-406E-B579-C362553A25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6 -10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2024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14-406E-B579-C362553A25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11 и бол.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1">
                  <c:v>2024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14-406E-B579-C362553A253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84932216"/>
        <c:axId val="384922376"/>
      </c:barChart>
      <c:catAx>
        <c:axId val="38493221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84922376"/>
        <c:crosses val="autoZero"/>
        <c:auto val="1"/>
        <c:lblAlgn val="ctr"/>
        <c:lblOffset val="100"/>
        <c:noMultiLvlLbl val="0"/>
      </c:catAx>
      <c:valAx>
        <c:axId val="3849223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849322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71755-AAAF-4967-86CB-7B340F7A9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14</Pages>
  <Words>4088</Words>
  <Characters>23304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Лилия Петрунина</cp:lastModifiedBy>
  <cp:revision>10</cp:revision>
  <cp:lastPrinted>2025-03-06T07:43:00Z</cp:lastPrinted>
  <dcterms:created xsi:type="dcterms:W3CDTF">2011-11-02T04:15:00Z</dcterms:created>
  <dcterms:modified xsi:type="dcterms:W3CDTF">2025-03-19T11:46:00Z</dcterms:modified>
</cp:coreProperties>
</file>